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77.0" w:type="dxa"/>
        <w:jc w:val="center"/>
        <w:tblBorders>
          <w:top w:color="000000" w:space="0" w:sz="0" w:val="nil"/>
          <w:left w:color="000000" w:space="0" w:sz="0" w:val="nil"/>
          <w:bottom w:color="cccccc" w:space="0" w:sz="8" w:val="single"/>
          <w:right w:color="000000" w:space="0" w:sz="0" w:val="nil"/>
          <w:insideH w:color="000000" w:space="0" w:sz="0" w:val="nil"/>
          <w:insideV w:color="000000" w:space="0" w:sz="0" w:val="nil"/>
        </w:tblBorders>
        <w:tblLayout w:type="fixed"/>
        <w:tblLook w:val="0400"/>
      </w:tblPr>
      <w:tblGrid>
        <w:gridCol w:w="9977"/>
        <w:tblGridChange w:id="0">
          <w:tblGrid>
            <w:gridCol w:w="9977"/>
          </w:tblGrid>
        </w:tblGridChange>
      </w:tblGrid>
      <w:tr>
        <w:trPr>
          <w:cantSplit w:val="0"/>
          <w:trHeight w:val="516" w:hRule="atLeast"/>
          <w:tblHeader w:val="0"/>
        </w:trPr>
        <w:tc>
          <w:tcPr>
            <w:tcBorders>
              <w:bottom w:color="cccccc" w:space="0" w:sz="8" w:val="single"/>
            </w:tcBorders>
          </w:tcPr>
          <w:p w:rsidR="00000000" w:rsidDel="00000000" w:rsidP="00000000" w:rsidRDefault="00000000" w:rsidRPr="00000000" w14:paraId="00000003">
            <w:pPr>
              <w:spacing w:after="120" w:lineRule="auto"/>
              <w:jc w:val="center"/>
              <w:rPr>
                <w:rFonts w:ascii="Garamond" w:cs="Garamond" w:eastAsia="Garamond" w:hAnsi="Garamond"/>
                <w:color w:val="b42c1a"/>
                <w:sz w:val="40"/>
                <w:szCs w:val="40"/>
              </w:rPr>
            </w:pPr>
            <w:r w:rsidDel="00000000" w:rsidR="00000000" w:rsidRPr="00000000">
              <w:rPr>
                <w:rFonts w:ascii="Garamond" w:cs="Garamond" w:eastAsia="Garamond" w:hAnsi="Garamond"/>
                <w:color w:val="b42c1a"/>
                <w:sz w:val="40"/>
                <w:szCs w:val="40"/>
                <w:rtl w:val="0"/>
              </w:rPr>
              <w:t xml:space="preserve">UNITED STATES OF AMERICA PAGEANTS</w:t>
            </w:r>
          </w:p>
        </w:tc>
      </w:tr>
    </w:tbl>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MUTUAL RESCISSION AND RELEASE AGREEMENT</w:t>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MUTUAL RESCISSION AND RELEASE AGREEMENT (“Rescission”) is made and entered into this ________________ by and between______________________, on behalf of United States of America Pageants, and ______________________________.</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the Parties entered into the original agreement on _____________________, attached hereto as Exhibit A and incorporated herein by reference.</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both parties acknowledge that ___________________________ is voluntarily forfeiting her opportunity to compete in the ___________ State Pageant and represent UNITED STATES OF AMERICA PAGEANTS as a Titleholder and Brand Ambassador.</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the parties to the original contract and to the rescission hereby mutually agree that the following sections of the contract shall survive:</w:t>
      </w:r>
    </w:p>
    <w:p w:rsidR="00000000" w:rsidDel="00000000" w:rsidP="00000000" w:rsidRDefault="00000000" w:rsidRPr="00000000" w14:paraId="0000000E">
      <w:pPr>
        <w:ind w:left="1080"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2.6</w:t>
        <w:tab/>
        <w:t xml:space="preserve">I will not post disparaging remarks before, during or after the state or national pageant on blog boards, chat boards, or any other social media, and I understand that in doing so, I may be subject to litigation and my card on file will be charged a $1000 fine.</w:t>
      </w:r>
    </w:p>
    <w:p w:rsidR="00000000" w:rsidDel="00000000" w:rsidP="00000000" w:rsidRDefault="00000000" w:rsidRPr="00000000" w14:paraId="0000000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Times New Roman" w:cs="Times New Roman" w:eastAsia="Times New Roman" w:hAnsi="Times New Roman"/>
          <w:b w:val="0"/>
          <w:i w:val="1"/>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 agree to treat my crown and banner with the utmost respect, and I will not deface my banner in any way.  This means, only one pin worn on your banner at any time.  No signatures or writing of any kinds is allowed on your banner.  No rhinestones or embellishment.  I will personally be responsible for purchasing a replacement banner should mine become defaced, torn, dingy or deemed inappropriate by the State Director staff.</w:t>
      </w:r>
    </w:p>
    <w:p w:rsidR="00000000" w:rsidDel="00000000" w:rsidP="00000000" w:rsidRDefault="00000000" w:rsidRPr="00000000" w14:paraId="00000010">
      <w:pPr>
        <w:ind w:left="1080"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3.4</w:t>
        <w:tab/>
        <w:t xml:space="preserve">I grant the UNITED STATES OF AMERICA PAGEANTS the right to use my name, image and/or performance for their own use in any manner as deemed necessary in the promotion of our system, without limitation.</w:t>
      </w:r>
    </w:p>
    <w:p w:rsidR="00000000" w:rsidDel="00000000" w:rsidP="00000000" w:rsidRDefault="00000000" w:rsidRPr="00000000" w14:paraId="00000011">
      <w:pPr>
        <w:ind w:left="1080"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3.16</w:t>
        <w:tab/>
        <w:t xml:space="preserve"> I will not discuss the business proceedings of the UNITED STATES OF AMERICA PAGEANTS with any other pageant organization or give up trade secrets.</w:t>
      </w:r>
    </w:p>
    <w:p w:rsidR="00000000" w:rsidDel="00000000" w:rsidP="00000000" w:rsidRDefault="00000000" w:rsidRPr="00000000" w14:paraId="00000012">
      <w:pPr>
        <w:ind w:left="1080"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3.17</w:t>
        <w:tab/>
        <w:t xml:space="preserve"> I understand that if for any reason my title and crown for the Pageant is forfeited or revoked, I will return my crown, banner and any prizes given within one week of resignation or from receiving a written notice of my dismissal as queen. If I should choose not to comply, I understand that my card on file will be charged a $1000 fine.</w:t>
      </w:r>
    </w:p>
    <w:p w:rsidR="00000000" w:rsidDel="00000000" w:rsidP="00000000" w:rsidRDefault="00000000" w:rsidRPr="00000000" w14:paraId="0000001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THEEFORE, for the reasons set forth above, and in consideration of the mutual covenants of the parties hereto the parties agree as follows: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Original Contract is now terminated as of the effective date and neither party shall have further rights or legal obligations thereunder.</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Parties release and forever discharge of any and all liabilities that have arisen or may arise from the Original Contract.</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 and your respective heirs, successors, assigns, and personal representatives, hereby forever release, acquit, discharge, covenant not to sue, and agree to indemnify and hold harmless for any and all purposes UNITED STATES OF AMERICA PAGEANTS® and its trustees, officers, employees, agents, and volunteers in official and individual capacities (“Releases”) from any and all liability whatsoever for any and all damages, losses, or injuries (including but not limited to death) to persons or property or both, including but not limited to any and all claims, demands, actions, cause of actions, damages, losses, injuries, costs, expenses, and attorney’s fees, that result from, arise out of, or are related to the Original Contract or the Rescission thereof.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 acknowledge that your voluntary forfeiture will disqualify you from participating in UNITED STATES OF AMERICA PAGEANTS at the Local, State and National level for no less than a period of one year and may extend indefinitely at the discretion of UNITED STATES OF AMERICA PAGEANTS Directors and Staff.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You acknowledge that the Rescission of the Original Contract, does not cancel or void our Policy of NO-REFUNDS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A">
      <w:pP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WITNESS WHEREOF, ____________________________  , on behalf of UNITED STATES OF AMERICA PAGEANTS, and ____________________________________ has caused this Rescission agreement to be signed as of the Effective Date.</w:t>
      </w:r>
    </w:p>
    <w:p w:rsidR="00000000" w:rsidDel="00000000" w:rsidP="00000000" w:rsidRDefault="00000000" w:rsidRPr="00000000" w14:paraId="0000001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Titleholder Name: ________________________________ </w:t>
      </w:r>
    </w:p>
    <w:p w:rsidR="00000000" w:rsidDel="00000000" w:rsidP="00000000" w:rsidRDefault="00000000" w:rsidRPr="00000000" w14:paraId="0000001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Titleholder Signature: ________________________________ </w:t>
        <w:tab/>
        <w:t xml:space="preserve">Date: _______________</w:t>
      </w:r>
    </w:p>
    <w:p w:rsidR="00000000" w:rsidDel="00000000" w:rsidP="00000000" w:rsidRDefault="00000000" w:rsidRPr="00000000" w14:paraId="0000002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of Legal Guardian: ________________________________ </w:t>
      </w:r>
    </w:p>
    <w:p w:rsidR="00000000" w:rsidDel="00000000" w:rsidP="00000000" w:rsidRDefault="00000000" w:rsidRPr="00000000" w14:paraId="000000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Legal Guardian Signature: ________________________________ </w:t>
        <w:tab/>
        <w:t xml:space="preserve">Date: _______________</w:t>
      </w:r>
    </w:p>
    <w:p w:rsidR="00000000" w:rsidDel="00000000" w:rsidP="00000000" w:rsidRDefault="00000000" w:rsidRPr="00000000" w14:paraId="0000002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of USOA Pageant Representative: ________________________________ </w:t>
      </w:r>
    </w:p>
    <w:p w:rsidR="00000000" w:rsidDel="00000000" w:rsidP="00000000" w:rsidRDefault="00000000" w:rsidRPr="00000000" w14:paraId="0000002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Signature: ________________________________ </w:t>
        <w:tab/>
        <w:t xml:space="preserve">Date: _______________</w:t>
      </w:r>
    </w:p>
    <w:p w:rsidR="00000000" w:rsidDel="00000000" w:rsidP="00000000" w:rsidRDefault="00000000" w:rsidRPr="00000000" w14:paraId="0000002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2B">
      <w:pPr>
        <w:ind w:left="720" w:firstLine="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2C">
      <w:pPr>
        <w:ind w:left="720"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D">
      <w:pPr>
        <w:ind w:left="720" w:firstLine="0"/>
        <w:rPr>
          <w:rFonts w:ascii="Times New Roman" w:cs="Times New Roman" w:eastAsia="Times New Roman" w:hAnsi="Times New Roman"/>
          <w:i w:val="1"/>
          <w:sz w:val="24"/>
          <w:szCs w:val="24"/>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658524767" style="position:absolute;width:467.6pt;height:306.45pt;z-index:-251654144;mso-position-horizontal:center;mso-position-horizontal-relative:margin;mso-position-vertical:center;mso-position-vertical-relative:margin" o:spid="_x0000_s2057" o:allowincell="f" type="#_x0000_t75">
          <v:imagedata r:id="rId1" o:title="NEWCROWN (1)"/>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margin">
                <wp:align>center</wp:align>
              </wp:positionH>
              <wp:positionV relativeFrom="page">
                <wp:posOffset>695325</wp:posOffset>
              </wp:positionV>
              <wp:extent cx="6400800" cy="95250"/>
              <wp:effectExtent b="0" l="0" r="0" t="0"/>
              <wp:wrapNone/>
              <wp:docPr id="9" name="" title="Line design element"/>
              <a:graphic>
                <a:graphicData uri="http://schemas.microsoft.com/office/word/2010/wordprocessingShape">
                  <wps:wsp>
                    <wps:cNvCnPr/>
                    <wps:spPr>
                      <a:xfrm>
                        <a:off x="2145600" y="3780000"/>
                        <a:ext cx="6400800" cy="0"/>
                      </a:xfrm>
                      <a:prstGeom prst="straightConnector1">
                        <a:avLst/>
                      </a:prstGeom>
                      <a:noFill/>
                      <a:ln cap="flat" cmpd="sng" w="95250">
                        <a:solidFill>
                          <a:schemeClr val="dk2"/>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center</wp:align>
              </wp:positionH>
              <wp:positionV relativeFrom="page">
                <wp:posOffset>695325</wp:posOffset>
              </wp:positionV>
              <wp:extent cx="6400800" cy="95250"/>
              <wp:effectExtent b="0" l="0" r="0" t="0"/>
              <wp:wrapNone/>
              <wp:docPr descr="Line design element" id="9" name="image4.png"/>
              <a:graphic>
                <a:graphicData uri="http://schemas.openxmlformats.org/drawingml/2006/picture">
                  <pic:pic>
                    <pic:nvPicPr>
                      <pic:cNvPr descr="Line design element" id="0" name="image4.png"/>
                      <pic:cNvPicPr preferRelativeResize="0"/>
                    </pic:nvPicPr>
                    <pic:blipFill>
                      <a:blip r:embed="rId4"/>
                      <a:srcRect/>
                      <a:stretch>
                        <a:fillRect/>
                      </a:stretch>
                    </pic:blipFill>
                    <pic:spPr>
                      <a:xfrm>
                        <a:off x="0" y="0"/>
                        <a:ext cx="6400800" cy="9525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658524766" style="position:absolute;width:467.6pt;height:306.45pt;z-index:-251655168;mso-position-horizontal:center;mso-position-horizontal-relative:margin;mso-position-vertical:center;mso-position-vertical-relative:margin" o:spid="_x0000_s2056" o:allowincell="f" type="#_x0000_t75">
          <v:imagedata r:id="rId2" o:title="NEWCROWN (1)"/>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658524765" style="position:absolute;width:467.6pt;height:306.45pt;z-index:-251656192;mso-position-horizontal:center;mso-position-horizontal-relative:margin;mso-position-vertical:center;mso-position-vertical-relative:margin" o:spid="_x0000_s2055" o:allowincell="f" type="#_x0000_t75">
          <v:imagedata r:id="rId3" o:title="NEWCROWN (1)"/>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3"/>
      <w:numFmt w:val="decimal"/>
      <w:lvlText w:val="%1"/>
      <w:lvlJc w:val="left"/>
      <w:pPr>
        <w:ind w:left="360" w:hanging="360"/>
      </w:pPr>
      <w:rPr/>
    </w:lvl>
    <w:lvl w:ilvl="1">
      <w:start w:val="3"/>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600" w:hanging="720"/>
      </w:pPr>
      <w:rPr/>
    </w:lvl>
    <w:lvl w:ilvl="5">
      <w:start w:val="1"/>
      <w:numFmt w:val="decimal"/>
      <w:lvlText w:val="%1.%2.%3.%4.%5.%6"/>
      <w:lvlJc w:val="left"/>
      <w:pPr>
        <w:ind w:left="4680" w:hanging="1080"/>
      </w:pPr>
      <w:rPr/>
    </w:lvl>
    <w:lvl w:ilvl="6">
      <w:start w:val="1"/>
      <w:numFmt w:val="decimal"/>
      <w:lvlText w:val="%1.%2.%3.%4.%5.%6.%7"/>
      <w:lvlJc w:val="left"/>
      <w:pPr>
        <w:ind w:left="5400" w:hanging="1080"/>
      </w:pPr>
      <w:rPr/>
    </w:lvl>
    <w:lvl w:ilvl="7">
      <w:start w:val="1"/>
      <w:numFmt w:val="decimal"/>
      <w:lvlText w:val="%1.%2.%3.%4.%5.%6.%7.%8"/>
      <w:lvlJc w:val="left"/>
      <w:pPr>
        <w:ind w:left="6480" w:hanging="1440"/>
      </w:pPr>
      <w:rPr/>
    </w:lvl>
    <w:lvl w:ilvl="8">
      <w:start w:val="1"/>
      <w:numFmt w:val="decimal"/>
      <w:lvlText w:val="%1.%2.%3.%4.%5.%6.%7.%8.%9"/>
      <w:lvlJc w:val="left"/>
      <w:pPr>
        <w:ind w:left="7200" w:hanging="1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F1AEC"/>
    <w:pPr>
      <w:spacing w:after="0" w:line="240" w:lineRule="auto"/>
    </w:pPr>
    <w:rPr>
      <w:rFonts w:eastAsia="MS Mincho"/>
      <w:sz w:val="24"/>
      <w:szCs w:val="24"/>
      <w:lang w:eastAsia="ja-JP"/>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CF1AEC"/>
    <w:pPr>
      <w:tabs>
        <w:tab w:val="center" w:pos="4680"/>
        <w:tab w:val="right" w:pos="9360"/>
      </w:tabs>
      <w:spacing w:after="0" w:line="240" w:lineRule="auto"/>
    </w:pPr>
  </w:style>
  <w:style w:type="character" w:styleId="HeaderChar" w:customStyle="1">
    <w:name w:val="Header Char"/>
    <w:basedOn w:val="DefaultParagraphFont"/>
    <w:link w:val="Header"/>
    <w:uiPriority w:val="99"/>
    <w:rsid w:val="00CF1AEC"/>
  </w:style>
  <w:style w:type="paragraph" w:styleId="Footer">
    <w:name w:val="footer"/>
    <w:basedOn w:val="Normal"/>
    <w:link w:val="FooterChar"/>
    <w:uiPriority w:val="99"/>
    <w:unhideWhenUsed w:val="1"/>
    <w:rsid w:val="00CF1AEC"/>
    <w:pPr>
      <w:tabs>
        <w:tab w:val="center" w:pos="4680"/>
        <w:tab w:val="right" w:pos="9360"/>
      </w:tabs>
      <w:spacing w:after="0" w:line="240" w:lineRule="auto"/>
    </w:pPr>
  </w:style>
  <w:style w:type="character" w:styleId="FooterChar" w:customStyle="1">
    <w:name w:val="Footer Char"/>
    <w:basedOn w:val="DefaultParagraphFont"/>
    <w:link w:val="Footer"/>
    <w:uiPriority w:val="99"/>
    <w:rsid w:val="00CF1AEC"/>
  </w:style>
  <w:style w:type="paragraph" w:styleId="ListParagraph">
    <w:name w:val="List Paragraph"/>
    <w:basedOn w:val="Normal"/>
    <w:uiPriority w:val="34"/>
    <w:qFormat w:val="1"/>
    <w:rsid w:val="00F8702B"/>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44.0" w:type="dxa"/>
        <w:bottom w:w="0.0" w:type="dxa"/>
        <w:right w:w="0.0" w:type="dxa"/>
      </w:tblCellMar>
    </w:tblPr>
  </w:style>
</w:styles>
</file>

<file path=word/_rels/document.xml.rels><?xml version="1.0" encoding="UTF-8" standalone="yes"?><Relationships xmlns="http://schemas.openxmlformats.org/package/2006/relationships"><Relationship Id="rId4" Type="http://schemas.openxmlformats.org/officeDocument/2006/relationships/theme" Target="theme/theme1.xml"/><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9" Type="http://schemas.openxmlformats.org/officeDocument/2006/relationships/customXml" Target="../customXML/item1.xm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h9xmmZW3AzTCHl1UePe54o/4lw==">AMUW2mWzEFNeCbYuWxcueyf5R8rnbcRF4v7Huz6PD40l7vejGcH0zfL8Czb+cISE33wYpOL2NG7XelDrfj0YzMq6de2kPACgGxL10ZqKha05BYppnW0b1wSdzgI+/w6drxPjDuUSrZWav3RPcZmBVig3b0FHHCyCVw==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2019-07-02T18:51:00Z</dcterms:created>
  <dc:creator>Tanice Smith</dc:creator>
</cp:coreProperties>
</file>